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CE49A" w14:textId="77777777" w:rsidR="002E0968" w:rsidRPr="005F41E4" w:rsidRDefault="002E0968" w:rsidP="002E0968">
      <w:pPr>
        <w:spacing w:after="0" w:line="240" w:lineRule="auto"/>
        <w:rPr>
          <w:b/>
          <w:bCs/>
        </w:rPr>
      </w:pPr>
      <w:r w:rsidRPr="47C41527">
        <w:rPr>
          <w:b/>
          <w:bCs/>
        </w:rPr>
        <w:t xml:space="preserve">Subject: New Employee Assistance Program (EAP) Now Available with Your </w:t>
      </w:r>
      <w:r>
        <w:rPr>
          <w:b/>
          <w:bCs/>
        </w:rPr>
        <w:t>Coverage</w:t>
      </w:r>
    </w:p>
    <w:p w14:paraId="729AB4E5" w14:textId="77777777" w:rsidR="002E0968" w:rsidRDefault="002E0968" w:rsidP="002E0968">
      <w:pPr>
        <w:spacing w:after="0" w:line="240" w:lineRule="auto"/>
      </w:pPr>
    </w:p>
    <w:p w14:paraId="341AA3F0" w14:textId="77777777" w:rsidR="002E0968" w:rsidRPr="005F41E4" w:rsidRDefault="002E0968" w:rsidP="002E0968">
      <w:pPr>
        <w:spacing w:after="0" w:line="240" w:lineRule="auto"/>
      </w:pPr>
      <w:r>
        <w:t>Hello!</w:t>
      </w:r>
    </w:p>
    <w:p w14:paraId="7D0FF3A5" w14:textId="77777777" w:rsidR="002E0968" w:rsidRDefault="002E0968" w:rsidP="002E0968">
      <w:pPr>
        <w:spacing w:after="0" w:line="240" w:lineRule="auto"/>
      </w:pPr>
    </w:p>
    <w:p w14:paraId="6802E964" w14:textId="77777777" w:rsidR="002E0968" w:rsidRPr="005F41E4" w:rsidRDefault="002E0968" w:rsidP="002E0968">
      <w:pPr>
        <w:spacing w:after="0" w:line="240" w:lineRule="auto"/>
      </w:pPr>
      <w:r>
        <w:t>We are excited to introduce a new Employee Assistance Program (EAP) powered by TELUS Health and included with your coverage at no additional cost. This professional and confidential service is available 24/7, 365 for you and your family’s personal well-being.</w:t>
      </w:r>
    </w:p>
    <w:p w14:paraId="52C08342" w14:textId="77777777" w:rsidR="002E0968" w:rsidRDefault="002E0968" w:rsidP="002E0968">
      <w:pPr>
        <w:spacing w:after="0" w:line="240" w:lineRule="auto"/>
        <w:rPr>
          <w:b/>
          <w:bCs/>
        </w:rPr>
      </w:pPr>
    </w:p>
    <w:p w14:paraId="3E786453" w14:textId="77777777" w:rsidR="002E0968" w:rsidRPr="005F41E4" w:rsidRDefault="002E0968" w:rsidP="002E0968">
      <w:pPr>
        <w:spacing w:after="0" w:line="240" w:lineRule="auto"/>
      </w:pPr>
      <w:r w:rsidRPr="005F41E4">
        <w:rPr>
          <w:b/>
          <w:bCs/>
        </w:rPr>
        <w:t>Key Features:</w:t>
      </w:r>
    </w:p>
    <w:p w14:paraId="2BADACD4" w14:textId="77777777" w:rsidR="002E0968" w:rsidRPr="005F41E4" w:rsidRDefault="002E0968" w:rsidP="002E0968">
      <w:pPr>
        <w:numPr>
          <w:ilvl w:val="0"/>
          <w:numId w:val="1"/>
        </w:numPr>
        <w:spacing w:after="0" w:line="240" w:lineRule="auto"/>
        <w:rPr>
          <w:b/>
          <w:bCs/>
        </w:rPr>
      </w:pPr>
      <w:r>
        <w:rPr>
          <w:b/>
          <w:bCs/>
        </w:rPr>
        <w:t xml:space="preserve">Mental Health:  </w:t>
      </w:r>
      <w:r>
        <w:t>S</w:t>
      </w:r>
      <w:r w:rsidRPr="005F41E4">
        <w:t>olution-focused, meaning the number of sessions provided is based on what is considered clinically appropriate</w:t>
      </w:r>
    </w:p>
    <w:p w14:paraId="40CC1157" w14:textId="77777777" w:rsidR="002E0968" w:rsidRPr="005F41E4" w:rsidRDefault="002E0968" w:rsidP="002E0968">
      <w:pPr>
        <w:numPr>
          <w:ilvl w:val="0"/>
          <w:numId w:val="1"/>
        </w:numPr>
        <w:spacing w:after="0" w:line="240" w:lineRule="auto"/>
      </w:pPr>
      <w:r w:rsidRPr="005F41E4">
        <w:rPr>
          <w:b/>
          <w:bCs/>
        </w:rPr>
        <w:t>Child and Elder Care:</w:t>
      </w:r>
      <w:r w:rsidRPr="005F41E4">
        <w:t> Support for finding care, parenting, and caregiver burnout</w:t>
      </w:r>
    </w:p>
    <w:p w14:paraId="6FC205A7" w14:textId="77777777" w:rsidR="002E0968" w:rsidRPr="005F41E4" w:rsidRDefault="002E0968" w:rsidP="002E0968">
      <w:pPr>
        <w:numPr>
          <w:ilvl w:val="0"/>
          <w:numId w:val="1"/>
        </w:numPr>
        <w:spacing w:after="0" w:line="240" w:lineRule="auto"/>
      </w:pPr>
      <w:r w:rsidRPr="005F41E4">
        <w:rPr>
          <w:b/>
          <w:bCs/>
        </w:rPr>
        <w:t>Legal Services:</w:t>
      </w:r>
      <w:r w:rsidRPr="005F41E4">
        <w:t> Free 30-minute consultation and discounts on legal fees</w:t>
      </w:r>
    </w:p>
    <w:p w14:paraId="015FC9B7" w14:textId="77777777" w:rsidR="002E0968" w:rsidRPr="005F41E4" w:rsidRDefault="002E0968" w:rsidP="002E0968">
      <w:pPr>
        <w:numPr>
          <w:ilvl w:val="0"/>
          <w:numId w:val="1"/>
        </w:numPr>
        <w:spacing w:after="0" w:line="240" w:lineRule="auto"/>
      </w:pPr>
      <w:r w:rsidRPr="005F41E4">
        <w:rPr>
          <w:b/>
          <w:bCs/>
        </w:rPr>
        <w:t>Flexible Communication:</w:t>
      </w:r>
      <w:r w:rsidRPr="005F41E4">
        <w:t> In-person, phone, online chat, or video counseling</w:t>
      </w:r>
    </w:p>
    <w:p w14:paraId="52CA1046" w14:textId="77777777" w:rsidR="002E0968" w:rsidRPr="005F41E4" w:rsidRDefault="002E0968" w:rsidP="002E0968">
      <w:pPr>
        <w:numPr>
          <w:ilvl w:val="0"/>
          <w:numId w:val="1"/>
        </w:numPr>
        <w:spacing w:after="0" w:line="240" w:lineRule="auto"/>
      </w:pPr>
      <w:r w:rsidRPr="005F41E4">
        <w:rPr>
          <w:b/>
          <w:bCs/>
        </w:rPr>
        <w:t>Work Services:</w:t>
      </w:r>
      <w:r w:rsidRPr="005F41E4">
        <w:t> Help with organizational restructuring and workplace relationships</w:t>
      </w:r>
    </w:p>
    <w:p w14:paraId="2CDF405F" w14:textId="77777777" w:rsidR="002E0968" w:rsidRPr="005F41E4" w:rsidRDefault="002E0968" w:rsidP="002E0968">
      <w:pPr>
        <w:numPr>
          <w:ilvl w:val="0"/>
          <w:numId w:val="1"/>
        </w:numPr>
        <w:spacing w:after="0" w:line="240" w:lineRule="auto"/>
      </w:pPr>
      <w:r w:rsidRPr="005F41E4">
        <w:rPr>
          <w:b/>
          <w:bCs/>
        </w:rPr>
        <w:t>Financial Services:</w:t>
      </w:r>
      <w:r w:rsidRPr="005F41E4">
        <w:t> Guidance on budgeting, retirement planning, and more</w:t>
      </w:r>
    </w:p>
    <w:p w14:paraId="0BB553E2" w14:textId="77777777" w:rsidR="002E0968" w:rsidRPr="00DD4642" w:rsidRDefault="002E0968" w:rsidP="002E0968">
      <w:pPr>
        <w:numPr>
          <w:ilvl w:val="0"/>
          <w:numId w:val="1"/>
        </w:numPr>
        <w:spacing w:after="0" w:line="240" w:lineRule="auto"/>
      </w:pPr>
      <w:r w:rsidRPr="005F41E4">
        <w:rPr>
          <w:b/>
          <w:bCs/>
        </w:rPr>
        <w:t>Additional Support:</w:t>
      </w:r>
      <w:r w:rsidRPr="005F41E4">
        <w:t> Assistance with stress, life changes, substance use, and everyday life challenges</w:t>
      </w:r>
    </w:p>
    <w:p w14:paraId="465FB0A3" w14:textId="77777777" w:rsidR="002E0968" w:rsidRDefault="002E0968" w:rsidP="002E0968">
      <w:pPr>
        <w:spacing w:after="0" w:line="240" w:lineRule="auto"/>
        <w:rPr>
          <w:b/>
          <w:bCs/>
        </w:rPr>
      </w:pPr>
    </w:p>
    <w:p w14:paraId="60082525" w14:textId="77777777" w:rsidR="002E0968" w:rsidRPr="00226CB4" w:rsidRDefault="002E0968" w:rsidP="002E0968">
      <w:pPr>
        <w:spacing w:after="0" w:line="240" w:lineRule="auto"/>
        <w:rPr>
          <w:b/>
          <w:bCs/>
        </w:rPr>
      </w:pPr>
      <w:r>
        <w:rPr>
          <w:b/>
          <w:bCs/>
        </w:rPr>
        <w:t>Flexible Access</w:t>
      </w:r>
      <w:r w:rsidRPr="00226CB4">
        <w:rPr>
          <w:b/>
          <w:bCs/>
        </w:rPr>
        <w:t>:</w:t>
      </w:r>
    </w:p>
    <w:p w14:paraId="3385E4AB" w14:textId="77777777" w:rsidR="002E0968" w:rsidRDefault="002E0968" w:rsidP="002E0968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r w:rsidRPr="00226CB4">
        <w:rPr>
          <w:b/>
          <w:bCs/>
        </w:rPr>
        <w:t xml:space="preserve">Online: </w:t>
      </w:r>
      <w:hyperlink r:id="rId5" w:history="1">
        <w:r w:rsidRPr="00F76A38">
          <w:rPr>
            <w:rStyle w:val="Hyperlink"/>
            <w:b/>
            <w:bCs/>
          </w:rPr>
          <w:t>https://one.telushealth.com</w:t>
        </w:r>
      </w:hyperlink>
    </w:p>
    <w:p w14:paraId="32A24100" w14:textId="77777777" w:rsidR="002E0968" w:rsidRDefault="002E0968" w:rsidP="002E0968">
      <w:pPr>
        <w:pStyle w:val="ListParagraph"/>
        <w:numPr>
          <w:ilvl w:val="1"/>
          <w:numId w:val="1"/>
        </w:numPr>
        <w:spacing w:after="0" w:line="240" w:lineRule="auto"/>
        <w:rPr>
          <w:b/>
          <w:bCs/>
        </w:rPr>
      </w:pPr>
      <w:r w:rsidRPr="00226CB4">
        <w:rPr>
          <w:b/>
          <w:bCs/>
        </w:rPr>
        <w:t xml:space="preserve">Username: </w:t>
      </w:r>
      <w:proofErr w:type="spellStart"/>
      <w:r w:rsidRPr="00857C60">
        <w:t>PacificLifeEAP</w:t>
      </w:r>
      <w:proofErr w:type="spellEnd"/>
    </w:p>
    <w:p w14:paraId="15A45E6A" w14:textId="77777777" w:rsidR="002E0968" w:rsidRDefault="002E0968" w:rsidP="002E0968">
      <w:pPr>
        <w:pStyle w:val="ListParagraph"/>
        <w:numPr>
          <w:ilvl w:val="1"/>
          <w:numId w:val="1"/>
        </w:numPr>
        <w:spacing w:after="0" w:line="240" w:lineRule="auto"/>
        <w:rPr>
          <w:b/>
          <w:bCs/>
        </w:rPr>
      </w:pPr>
      <w:r w:rsidRPr="00226CB4">
        <w:rPr>
          <w:b/>
          <w:bCs/>
        </w:rPr>
        <w:t>Password</w:t>
      </w:r>
      <w:r>
        <w:rPr>
          <w:b/>
          <w:bCs/>
        </w:rPr>
        <w:t xml:space="preserve"> (case sensitive)</w:t>
      </w:r>
      <w:r w:rsidRPr="00226CB4">
        <w:rPr>
          <w:b/>
          <w:bCs/>
        </w:rPr>
        <w:t xml:space="preserve">: </w:t>
      </w:r>
      <w:r w:rsidRPr="00857C60">
        <w:t>wellness</w:t>
      </w:r>
      <w:r>
        <w:t xml:space="preserve"> </w:t>
      </w:r>
    </w:p>
    <w:p w14:paraId="5DC6D1F0" w14:textId="77777777" w:rsidR="002E0968" w:rsidRDefault="002E0968" w:rsidP="002E0968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r w:rsidRPr="00226CB4">
        <w:rPr>
          <w:b/>
          <w:bCs/>
        </w:rPr>
        <w:t xml:space="preserve">Call: </w:t>
      </w:r>
      <w:r>
        <w:t>(</w:t>
      </w:r>
      <w:r w:rsidRPr="00857C60">
        <w:t>866</w:t>
      </w:r>
      <w:r>
        <w:t xml:space="preserve">) </w:t>
      </w:r>
      <w:r w:rsidRPr="00857C60">
        <w:t>443-0854</w:t>
      </w:r>
    </w:p>
    <w:p w14:paraId="2F70BE54" w14:textId="77777777" w:rsidR="002E0968" w:rsidRPr="00C078D0" w:rsidRDefault="002E0968" w:rsidP="002E0968">
      <w:pPr>
        <w:pStyle w:val="ListParagraph"/>
        <w:numPr>
          <w:ilvl w:val="0"/>
          <w:numId w:val="1"/>
        </w:numPr>
        <w:rPr>
          <w:b/>
          <w:bCs/>
        </w:rPr>
      </w:pPr>
      <w:r w:rsidRPr="00C078D0">
        <w:rPr>
          <w:b/>
          <w:bCs/>
        </w:rPr>
        <w:t xml:space="preserve">Download: </w:t>
      </w:r>
      <w:r w:rsidRPr="00C078D0">
        <w:t>TELUS Health One app</w:t>
      </w:r>
    </w:p>
    <w:p w14:paraId="134263B3" w14:textId="77777777" w:rsidR="002E0968" w:rsidRPr="00C078D0" w:rsidRDefault="002E0968" w:rsidP="002E0968">
      <w:pPr>
        <w:pStyle w:val="ListParagraph"/>
        <w:numPr>
          <w:ilvl w:val="1"/>
          <w:numId w:val="1"/>
        </w:numPr>
      </w:pPr>
      <w:hyperlink r:id="rId6" w:history="1">
        <w:r w:rsidRPr="00C078D0">
          <w:rPr>
            <w:rStyle w:val="Hyperlink"/>
          </w:rPr>
          <w:t>Apple App Store</w:t>
        </w:r>
      </w:hyperlink>
    </w:p>
    <w:p w14:paraId="74F792EE" w14:textId="77777777" w:rsidR="002E0968" w:rsidRPr="00C078D0" w:rsidRDefault="002E0968" w:rsidP="002E0968">
      <w:pPr>
        <w:pStyle w:val="ListParagraph"/>
        <w:numPr>
          <w:ilvl w:val="1"/>
          <w:numId w:val="1"/>
        </w:numPr>
      </w:pPr>
      <w:hyperlink r:id="rId7" w:history="1">
        <w:r w:rsidRPr="00C078D0">
          <w:rPr>
            <w:rStyle w:val="Hyperlink"/>
          </w:rPr>
          <w:t>Google Play Store</w:t>
        </w:r>
      </w:hyperlink>
      <w:r w:rsidRPr="00C078D0">
        <w:t xml:space="preserve"> </w:t>
      </w:r>
    </w:p>
    <w:p w14:paraId="58CCAA8C" w14:textId="77777777" w:rsidR="002E0968" w:rsidRPr="009B7C58" w:rsidRDefault="002E0968" w:rsidP="002E0968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r w:rsidRPr="47C41527">
        <w:rPr>
          <w:b/>
          <w:bCs/>
        </w:rPr>
        <w:t xml:space="preserve">View: </w:t>
      </w:r>
      <w:hyperlink r:id="rId8">
        <w:r w:rsidRPr="47C41527">
          <w:rPr>
            <w:rStyle w:val="Hyperlink"/>
            <w:b/>
            <w:bCs/>
          </w:rPr>
          <w:t>Employee Assistance Program Flyer</w:t>
        </w:r>
      </w:hyperlink>
      <w:r w:rsidRPr="47C41527">
        <w:rPr>
          <w:b/>
          <w:bCs/>
        </w:rPr>
        <w:t xml:space="preserve"> </w:t>
      </w:r>
    </w:p>
    <w:p w14:paraId="3EB7A0E4" w14:textId="77777777" w:rsidR="002E0968" w:rsidRDefault="002E0968" w:rsidP="002E0968">
      <w:pPr>
        <w:spacing w:after="0" w:line="240" w:lineRule="auto"/>
        <w:ind w:left="360"/>
      </w:pPr>
    </w:p>
    <w:p w14:paraId="25A4111D" w14:textId="77777777" w:rsidR="002E0968" w:rsidRDefault="002E0968" w:rsidP="002E0968">
      <w:pPr>
        <w:spacing w:after="0" w:line="240" w:lineRule="auto"/>
      </w:pPr>
      <w:r>
        <w:t>We trust these services provide valuable support throughout the year. For more information, please contact us.</w:t>
      </w:r>
    </w:p>
    <w:p w14:paraId="2231478D" w14:textId="77777777" w:rsidR="002E0968" w:rsidRDefault="002E0968" w:rsidP="002E0968">
      <w:pPr>
        <w:spacing w:after="0" w:line="240" w:lineRule="auto"/>
      </w:pPr>
    </w:p>
    <w:p w14:paraId="5792A0AC" w14:textId="77777777" w:rsidR="002E0968" w:rsidRDefault="002E0968" w:rsidP="002E0968">
      <w:pPr>
        <w:pStyle w:val="BodyText"/>
        <w:spacing w:afterLines="150" w:after="360"/>
        <w:contextualSpacing/>
        <w:rPr>
          <w:rStyle w:val="ui-provider"/>
          <w:rFonts w:asciiTheme="minorHAnsi" w:hAnsiTheme="minorHAnsi" w:cs="Open Sans"/>
          <w:sz w:val="22"/>
          <w:szCs w:val="22"/>
        </w:rPr>
      </w:pPr>
    </w:p>
    <w:p w14:paraId="2F2AC605" w14:textId="77777777" w:rsidR="002E0968" w:rsidRPr="00D52BE2" w:rsidRDefault="002E0968" w:rsidP="002E0968">
      <w:pPr>
        <w:spacing w:after="0"/>
        <w:rPr>
          <w:rFonts w:cs="Open Sans"/>
          <w:sz w:val="18"/>
          <w:szCs w:val="18"/>
        </w:rPr>
      </w:pPr>
      <w:r w:rsidRPr="00B20E34">
        <w:rPr>
          <w:rFonts w:cs="Open Sans"/>
          <w:sz w:val="18"/>
          <w:szCs w:val="18"/>
        </w:rPr>
        <w:t>TELUS Health is not a subsidiary or a</w:t>
      </w:r>
      <w:r w:rsidRPr="00B20E34">
        <w:rPr>
          <w:rFonts w:ascii="Arial" w:hAnsi="Arial" w:cs="Arial"/>
          <w:sz w:val="18"/>
          <w:szCs w:val="18"/>
        </w:rPr>
        <w:t>ﬃ</w:t>
      </w:r>
      <w:r w:rsidRPr="00B20E34">
        <w:rPr>
          <w:rFonts w:cs="Open Sans"/>
          <w:sz w:val="18"/>
          <w:szCs w:val="18"/>
        </w:rPr>
        <w:t>liate of Paci</w:t>
      </w:r>
      <w:r w:rsidRPr="00B20E34">
        <w:rPr>
          <w:rFonts w:ascii="Aptos" w:hAnsi="Aptos" w:cs="Aptos"/>
          <w:sz w:val="18"/>
          <w:szCs w:val="18"/>
        </w:rPr>
        <w:t>ﬁ</w:t>
      </w:r>
      <w:r w:rsidRPr="00B20E34">
        <w:rPr>
          <w:rFonts w:cs="Open Sans"/>
          <w:sz w:val="18"/>
          <w:szCs w:val="18"/>
        </w:rPr>
        <w:t>c Life</w:t>
      </w:r>
      <w:r w:rsidRPr="00D52BE2">
        <w:rPr>
          <w:rFonts w:cs="Open Sans"/>
          <w:sz w:val="18"/>
          <w:szCs w:val="18"/>
        </w:rPr>
        <w:t>.</w:t>
      </w:r>
    </w:p>
    <w:p w14:paraId="16FB7800" w14:textId="77777777" w:rsidR="002E0968" w:rsidRDefault="002E0968" w:rsidP="002E0968">
      <w:pPr>
        <w:spacing w:after="0"/>
        <w:rPr>
          <w:rFonts w:cs="Open Sans"/>
        </w:rPr>
      </w:pPr>
    </w:p>
    <w:p w14:paraId="483744BB" w14:textId="77777777" w:rsidR="002E0968" w:rsidRPr="00A34DA2" w:rsidRDefault="002E0968" w:rsidP="002E0968">
      <w:pPr>
        <w:spacing w:after="0"/>
        <w:rPr>
          <w:rFonts w:cs="Open Sans"/>
        </w:rPr>
      </w:pPr>
      <w:r>
        <w:rPr>
          <w:rFonts w:cs="Open Sans"/>
        </w:rPr>
        <w:t>WB-201</w:t>
      </w:r>
    </w:p>
    <w:p w14:paraId="0B54A4A3" w14:textId="77777777" w:rsidR="002E0968" w:rsidRDefault="002E0968" w:rsidP="002E0968"/>
    <w:p w14:paraId="7A899427" w14:textId="77777777" w:rsidR="00397519" w:rsidRDefault="00397519"/>
    <w:sectPr w:rsidR="003975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C0156"/>
    <w:multiLevelType w:val="multilevel"/>
    <w:tmpl w:val="017C6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5057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68"/>
    <w:rsid w:val="000B21BF"/>
    <w:rsid w:val="000C4B7B"/>
    <w:rsid w:val="002E0968"/>
    <w:rsid w:val="00397519"/>
    <w:rsid w:val="0094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DB383"/>
  <w15:chartTrackingRefBased/>
  <w15:docId w15:val="{0009BC3C-A1E3-4CDE-9D38-7B661FD0E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968"/>
  </w:style>
  <w:style w:type="paragraph" w:styleId="Heading1">
    <w:name w:val="heading 1"/>
    <w:basedOn w:val="Normal"/>
    <w:next w:val="Normal"/>
    <w:link w:val="Heading1Char"/>
    <w:uiPriority w:val="9"/>
    <w:qFormat/>
    <w:rsid w:val="002E09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09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09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09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09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09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09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09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09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09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09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09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09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09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09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09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09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09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09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09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09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09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09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09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09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09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09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09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096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E0968"/>
    <w:rPr>
      <w:color w:val="467886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2E09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2E0968"/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ui-provider">
    <w:name w:val="ui-provider"/>
    <w:basedOn w:val="DefaultParagraphFont"/>
    <w:rsid w:val="002E0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cificlife.com/content/dam/paclife/wbd/public/Employee-Assistance-Program-WB-13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com.wam.android&amp;hl=en_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s.apple.com/ca/app/telus-health-one/id662088737" TargetMode="External"/><Relationship Id="rId5" Type="http://schemas.openxmlformats.org/officeDocument/2006/relationships/hyperlink" Target="https://one.telushealth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Takesian, Chris</dc:creator>
  <cp:keywords/>
  <dc:description/>
  <cp:lastModifiedBy>Takesian, Chris</cp:lastModifiedBy>
  <cp:revision>1</cp:revision>
  <dcterms:created xsi:type="dcterms:W3CDTF">2025-01-28T22:18:00Z</dcterms:created>
  <dcterms:modified xsi:type="dcterms:W3CDTF">2025-01-28T22:19:00Z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ca07537-3519-4758-a98c-68d0ae03748e_Enabled">
    <vt:lpwstr>true</vt:lpwstr>
  </property>
  <property fmtid="{D5CDD505-2E9C-101B-9397-08002B2CF9AE}" pid="3" name="MSIP_Label_dca07537-3519-4758-a98c-68d0ae03748e_SetDate">
    <vt:lpwstr>2025-01-28T22:19:29Z</vt:lpwstr>
  </property>
  <property fmtid="{D5CDD505-2E9C-101B-9397-08002B2CF9AE}" pid="4" name="MSIP_Label_dca07537-3519-4758-a98c-68d0ae03748e_Method">
    <vt:lpwstr>Standard</vt:lpwstr>
  </property>
  <property fmtid="{D5CDD505-2E9C-101B-9397-08002B2CF9AE}" pid="5" name="MSIP_Label_dca07537-3519-4758-a98c-68d0ae03748e_Name">
    <vt:lpwstr>Internal Use</vt:lpwstr>
  </property>
  <property fmtid="{D5CDD505-2E9C-101B-9397-08002B2CF9AE}" pid="6" name="MSIP_Label_dca07537-3519-4758-a98c-68d0ae03748e_SiteId">
    <vt:lpwstr>e5bd3c32-3235-4c1d-a4e2-80e86c8cc2e7</vt:lpwstr>
  </property>
  <property fmtid="{D5CDD505-2E9C-101B-9397-08002B2CF9AE}" pid="7" name="MSIP_Label_dca07537-3519-4758-a98c-68d0ae03748e_ActionId">
    <vt:lpwstr>2fee7c4c-028d-4081-81db-b274c3710309</vt:lpwstr>
  </property>
  <property fmtid="{D5CDD505-2E9C-101B-9397-08002B2CF9AE}" pid="8" name="MSIP_Label_dca07537-3519-4758-a98c-68d0ae03748e_ContentBits">
    <vt:lpwstr>0</vt:lpwstr>
  </property>
</Properties>
</file>